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Turbo Makineler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1. Turbo makinelerin 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ınıflandırılması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2. pompa motor grubu verilmiş.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bilinenler: basın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 fark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ı, pompanın iki tarafındaki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çaplar, motor verimi, motor gücü.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istenen: motor verimi genel enerji denkleminden bas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ç ve 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ızdan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ötürü kinetik enerji de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ğişimlerinden pompanın g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ücünü hesaplay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ıp motordan aldığına b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ölerek verimini bulabiliyoruz. burada önemli nokta metrekare bölü saniyekare olarak verilen kinetik enerjinin 1000 e bölünerek kilojoule bölü kg´a dönü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şt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ürülmesiydi.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3. aç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ısal momentum sorusu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4. boyut analizi, tekrarlayan değişkenler 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önetmeini kullanarak demi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şti.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